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54A" w:rsidRDefault="000E154A" w:rsidP="00B57DAA">
      <w:pPr>
        <w:spacing w:after="0" w:line="240" w:lineRule="auto"/>
        <w:ind w:firstLine="851"/>
        <w:jc w:val="center"/>
        <w:rPr>
          <w:rFonts w:ascii="Times New Roman" w:hAnsi="Times New Roman"/>
          <w:b/>
          <w:sz w:val="24"/>
          <w:szCs w:val="24"/>
        </w:rPr>
      </w:pPr>
      <w:r>
        <w:rPr>
          <w:rFonts w:ascii="Times New Roman" w:hAnsi="Times New Roman"/>
          <w:b/>
          <w:sz w:val="24"/>
          <w:szCs w:val="24"/>
        </w:rPr>
        <w:t>Письменный анализ программного эпического текста на годовой промежуточной аттестации 8 класс</w:t>
      </w:r>
      <w:bookmarkStart w:id="0" w:name="_GoBack"/>
      <w:bookmarkEnd w:id="0"/>
    </w:p>
    <w:p w:rsidR="000E154A" w:rsidRDefault="000E154A" w:rsidP="00B57DAA">
      <w:pPr>
        <w:spacing w:after="0" w:line="240" w:lineRule="auto"/>
        <w:ind w:firstLine="851"/>
        <w:jc w:val="center"/>
        <w:rPr>
          <w:rFonts w:ascii="Times New Roman" w:hAnsi="Times New Roman"/>
          <w:b/>
          <w:sz w:val="24"/>
          <w:szCs w:val="24"/>
        </w:rPr>
      </w:pPr>
    </w:p>
    <w:p w:rsidR="00B57DAA" w:rsidRDefault="00B57DAA" w:rsidP="00B57DAA">
      <w:pPr>
        <w:spacing w:after="0" w:line="240" w:lineRule="auto"/>
        <w:ind w:firstLine="851"/>
        <w:jc w:val="center"/>
        <w:rPr>
          <w:rFonts w:ascii="Times New Roman" w:hAnsi="Times New Roman"/>
          <w:b/>
          <w:sz w:val="24"/>
          <w:szCs w:val="24"/>
        </w:rPr>
      </w:pPr>
      <w:r>
        <w:rPr>
          <w:rFonts w:ascii="Times New Roman" w:hAnsi="Times New Roman"/>
          <w:b/>
          <w:sz w:val="24"/>
          <w:szCs w:val="24"/>
        </w:rPr>
        <w:t>ИСТОРИЧЕСКАЯ ПОВЕСТЬ</w:t>
      </w:r>
    </w:p>
    <w:p w:rsidR="00B57DAA" w:rsidRDefault="00B57DAA" w:rsidP="00B57DAA">
      <w:pPr>
        <w:spacing w:after="0" w:line="240" w:lineRule="auto"/>
        <w:ind w:firstLine="851"/>
        <w:jc w:val="center"/>
        <w:rPr>
          <w:rFonts w:ascii="Times New Roman" w:hAnsi="Times New Roman"/>
          <w:b/>
          <w:i/>
          <w:sz w:val="24"/>
          <w:szCs w:val="24"/>
        </w:rPr>
      </w:pPr>
      <w:r>
        <w:rPr>
          <w:rFonts w:ascii="Times New Roman" w:hAnsi="Times New Roman"/>
          <w:b/>
          <w:i/>
          <w:sz w:val="24"/>
          <w:szCs w:val="24"/>
        </w:rPr>
        <w:t>А. С. ПУШКИН. «КАПИТАНСКАЯ ДОЧКА»</w:t>
      </w:r>
    </w:p>
    <w:p w:rsidR="00B57DAA" w:rsidRDefault="00B57DAA" w:rsidP="00B57DAA">
      <w:pPr>
        <w:spacing w:after="0" w:line="240" w:lineRule="auto"/>
        <w:ind w:firstLine="851"/>
        <w:jc w:val="center"/>
        <w:rPr>
          <w:rFonts w:ascii="Times New Roman" w:hAnsi="Times New Roman"/>
          <w:b/>
          <w:sz w:val="24"/>
          <w:szCs w:val="24"/>
        </w:rPr>
      </w:pPr>
    </w:p>
    <w:p w:rsidR="00B57DAA" w:rsidRDefault="00B57DAA" w:rsidP="00B57DAA">
      <w:pPr>
        <w:spacing w:after="0" w:line="240" w:lineRule="auto"/>
        <w:ind w:firstLine="851"/>
        <w:jc w:val="center"/>
        <w:rPr>
          <w:rFonts w:ascii="Times New Roman" w:hAnsi="Times New Roman"/>
          <w:b/>
          <w:sz w:val="24"/>
          <w:szCs w:val="24"/>
        </w:rPr>
      </w:pPr>
      <w:r>
        <w:rPr>
          <w:rFonts w:ascii="Times New Roman" w:hAnsi="Times New Roman"/>
          <w:b/>
          <w:sz w:val="24"/>
          <w:szCs w:val="24"/>
          <w:lang w:val="en-US"/>
        </w:rPr>
        <w:t>I</w:t>
      </w:r>
      <w:r>
        <w:rPr>
          <w:rFonts w:ascii="Times New Roman" w:hAnsi="Times New Roman"/>
          <w:b/>
          <w:sz w:val="24"/>
          <w:szCs w:val="24"/>
        </w:rPr>
        <w:t xml:space="preserve"> вариант</w:t>
      </w:r>
    </w:p>
    <w:p w:rsidR="00B57DAA" w:rsidRDefault="00B57DAA" w:rsidP="00B57DAA">
      <w:pPr>
        <w:spacing w:after="0" w:line="240" w:lineRule="auto"/>
        <w:ind w:firstLine="851"/>
        <w:jc w:val="both"/>
        <w:rPr>
          <w:rFonts w:ascii="Times New Roman" w:hAnsi="Times New Roman"/>
          <w:b/>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1. Что изучает наука история? Подумайте, какие повести можно назвать историческими.</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История изучает прошлое народов и государств. В исторических повестях и романах рассказывается о событиях, происходивших в прошлом (давнем или недавнем).</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2. О каком событии русской истории идет речь в данном отрывке? Как называется вся повесть и кто ее автор? От чьего лица ведется повествование?</w:t>
      </w:r>
    </w:p>
    <w:p w:rsidR="00B57DAA" w:rsidRDefault="00B57DAA" w:rsidP="00B57DAA">
      <w:pPr>
        <w:spacing w:after="0" w:line="240" w:lineRule="auto"/>
        <w:ind w:firstLine="851"/>
        <w:jc w:val="both"/>
        <w:rPr>
          <w:rFonts w:ascii="Times New Roman" w:hAnsi="Times New Roman"/>
        </w:rPr>
      </w:pPr>
      <w:r>
        <w:rPr>
          <w:rFonts w:ascii="Times New Roman" w:hAnsi="Times New Roman"/>
        </w:rPr>
        <w:t>Не стану описывать нашего похода и окончания войны. Скажу коротко, что бедствие доходило до крайности. Мы проходили через селения, разоренные бунтовщиками, и поневоле отбирали у бедных жителей то, что успели они спасти. Правление было всюду прекращено: помещики укрывались по лесам. Шайки разбойников злодействовали повсюду; начальники отдельных отрядов самовластно наказывали и миловали; состояние всего обширного края, где свирепствовал пожар, было ужасно... Не приведи Бог видеть русский бунт, бессмысленный и беспощадный!</w:t>
      </w:r>
    </w:p>
    <w:p w:rsidR="00B57DAA" w:rsidRDefault="00B57DAA" w:rsidP="00B57DAA">
      <w:pPr>
        <w:spacing w:after="0" w:line="240" w:lineRule="auto"/>
        <w:ind w:firstLine="851"/>
        <w:jc w:val="both"/>
        <w:rPr>
          <w:rFonts w:ascii="Times New Roman" w:hAnsi="Times New Roman"/>
        </w:rPr>
      </w:pP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 xml:space="preserve">Речь идет о крестьянском бунте 1772—1774 гг. под предводительством Емельяна Пугачева, провозгласившего себя царем Петром </w:t>
      </w:r>
      <w:r>
        <w:rPr>
          <w:rFonts w:ascii="Times New Roman" w:hAnsi="Times New Roman"/>
          <w:sz w:val="24"/>
          <w:szCs w:val="24"/>
          <w:lang w:val="en-US"/>
        </w:rPr>
        <w:t>III</w:t>
      </w:r>
      <w:r>
        <w:rPr>
          <w:rFonts w:ascii="Times New Roman" w:hAnsi="Times New Roman"/>
          <w:sz w:val="24"/>
          <w:szCs w:val="24"/>
        </w:rPr>
        <w:t>. Отрывок взят из повести А. С. Пушкина «Капитанская дочка». Рассказывает о событиях своей жизни главный герой повести — Петр Андреевич Гринев.</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3. Прочитайте сон П. Гринева. Когда он привиделся герою? Чем интересен этот сон? Подумайте, зачем А. С. Пушкин включил сон в повествование.</w:t>
      </w:r>
    </w:p>
    <w:p w:rsidR="00B57DAA" w:rsidRDefault="00B57DAA" w:rsidP="00B57DAA">
      <w:pPr>
        <w:spacing w:after="0" w:line="240" w:lineRule="auto"/>
        <w:ind w:firstLine="851"/>
        <w:jc w:val="both"/>
        <w:rPr>
          <w:rFonts w:ascii="Times New Roman" w:hAnsi="Times New Roman"/>
        </w:rPr>
      </w:pPr>
      <w:r>
        <w:rPr>
          <w:rFonts w:ascii="Times New Roman" w:hAnsi="Times New Roman"/>
        </w:rPr>
        <w:t xml:space="preserve">Я находился в том состоянии чувств и души, когда существенность, уступая мечтаниям, сливается с ними в неясных видениях </w:t>
      </w:r>
      <w:proofErr w:type="spellStart"/>
      <w:r>
        <w:rPr>
          <w:rFonts w:ascii="Times New Roman" w:hAnsi="Times New Roman"/>
        </w:rPr>
        <w:t>первосония</w:t>
      </w:r>
      <w:proofErr w:type="spellEnd"/>
      <w:r>
        <w:rPr>
          <w:rFonts w:ascii="Times New Roman" w:hAnsi="Times New Roman"/>
        </w:rPr>
        <w:t xml:space="preserve">. Мне казалось, буран </w:t>
      </w:r>
      <w:proofErr w:type="gramStart"/>
      <w:r>
        <w:rPr>
          <w:rFonts w:ascii="Times New Roman" w:hAnsi="Times New Roman"/>
        </w:rPr>
        <w:t>еще свирепствовал</w:t>
      </w:r>
      <w:proofErr w:type="gramEnd"/>
      <w:r>
        <w:rPr>
          <w:rFonts w:ascii="Times New Roman" w:hAnsi="Times New Roman"/>
        </w:rPr>
        <w:t xml:space="preserve"> и мы еще блуждали по снежной пустыне... Вдруг увидел я ворота и въехал на барский двор нашей усадьбы. Первою мыслию моей было опасение, чтоб батюшка не прогневался на меня за невольное возвращение под кровлю родительскую и не почел бы его умышленным ослушанием. С беспокойством я выпрыгнул из кибитки и вижу: матушка встречает меня на крыльце с видом глубокого огорчения. «Тише, — говорит она мне, — отец болен, при смерти и желает с тобою проститься». Пораженный страхом, я иду за нею в спальню. Вижу, комната слабо освещена; у постели стоят люди с печальными лицами. Я тихонько подхожу к постели; матушка приподнимает полог и говорит: «Андрей Петрович, Петруша приехал; он воротился, узнав о твоей болезни; благослови его». Я стал на колена и устремил глаза мои на больного. Что ж?.. Вместо отца моего вижу, в </w:t>
      </w:r>
      <w:proofErr w:type="spellStart"/>
      <w:r>
        <w:rPr>
          <w:rFonts w:ascii="Times New Roman" w:hAnsi="Times New Roman"/>
        </w:rPr>
        <w:t>постеле</w:t>
      </w:r>
      <w:proofErr w:type="spellEnd"/>
      <w:r>
        <w:rPr>
          <w:rFonts w:ascii="Times New Roman" w:hAnsi="Times New Roman"/>
        </w:rPr>
        <w:t xml:space="preserve"> лежит мужик с черной бородою, весело на меня поглядывая. Я в недоумении оборотился к матушке, говоря ей: «Что это значит? Это не батюшка. И с какой мне стати просить благословения у мужика?» — «Все равно, Петруша, — отвечала мне матушка, — это твой посаженый отец; поцелуй у него ручку, и пусть он тебя благословит...» Я не соглашался. Тогда мужик вскочил с постели, выхватил топор из-за спины и стал махать во все стороны. Я хотел бежать... и не мог; комната наполнилась мертвыми телами; я спотыкался о тела и скользил в кровавых лужах... Страшный мужик ласково меня кликал, говоря: «Не </w:t>
      </w:r>
      <w:proofErr w:type="spellStart"/>
      <w:r>
        <w:rPr>
          <w:rFonts w:ascii="Times New Roman" w:hAnsi="Times New Roman"/>
        </w:rPr>
        <w:t>бойсь</w:t>
      </w:r>
      <w:proofErr w:type="spellEnd"/>
      <w:r>
        <w:rPr>
          <w:rFonts w:ascii="Times New Roman" w:hAnsi="Times New Roman"/>
        </w:rPr>
        <w:t>, подойди под мое благословение.... Ужас и недоумение овладели мною… И в эту минуту я проснулся; лошади стояли; Савельич дергал меня за руку, говоря: «Выходи, сударь: приехали».</w:t>
      </w:r>
    </w:p>
    <w:p w:rsidR="00B57DAA" w:rsidRDefault="00B57DAA" w:rsidP="00B57DAA">
      <w:pPr>
        <w:spacing w:after="0" w:line="240" w:lineRule="auto"/>
        <w:ind w:firstLine="851"/>
        <w:jc w:val="both"/>
        <w:rPr>
          <w:rFonts w:ascii="Times New Roman" w:hAnsi="Times New Roman"/>
        </w:rPr>
      </w:pP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Этот сон приснился Петруше Гриневу во время степного бурана, когда неожиданный вожатый взялся показать дорогу к жилью. Сон этот имеет важное значение. В нем предсказываются будущие грозные события народного бунта, ведь мужик из сна — это вожатый, а в будущем Емельян Пугачев — предводитель казачьего войска, самозваный царь. Сон не только опережает исторические события, но и предсказывает будущий характер отношений между молодым офицером и народным вождем.</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4. В связи с чем и кто из героев повести рассказывает калмыцкую сказку? Как вы понимаете ее иносказательный смысл? Каким образом отношение к идее сказки характеризует рассказчика и его слушатели?</w:t>
      </w:r>
    </w:p>
    <w:p w:rsidR="00B57DAA" w:rsidRDefault="00B57DAA" w:rsidP="00B57DAA">
      <w:pPr>
        <w:spacing w:after="0" w:line="240" w:lineRule="auto"/>
        <w:ind w:firstLine="851"/>
        <w:jc w:val="both"/>
        <w:rPr>
          <w:rFonts w:ascii="Times New Roman" w:hAnsi="Times New Roman"/>
        </w:rPr>
      </w:pPr>
      <w:r>
        <w:rPr>
          <w:rFonts w:ascii="Times New Roman" w:hAnsi="Times New Roman"/>
        </w:rPr>
        <w:lastRenderedPageBreak/>
        <w:t>Расскажу тебе сказку, которую в ребячестве мне рассказывала старая калмычка. Однажды орел спрашивает у ворона: скажи, ворон-птица, отчего живешь ты на белом свете триста лет, а я всего-навсего только тридцать три года? — Оттого, батюшка, отвечал ему ворон, что ты пьешь живую кровь, а я питаюсь мертвечиной. Орел подумал: давай попробуем и мы питаться тем же. Хорошо. Полетели орел да ворон. Вот завидели палую лошадь; спустились и сели. Ворон стал клевать да похваливать. Орел клюнул раз, клюнул другой, махнул крылом и сказал ворону: нет, брат ворон, чем триста лет питаться падалью, лучше раз напиться живой кровью, а там, что Бог даст! — какова калмыцкая сказка?</w:t>
      </w:r>
    </w:p>
    <w:p w:rsidR="00B57DAA" w:rsidRDefault="00B57DAA" w:rsidP="00B57DAA">
      <w:pPr>
        <w:spacing w:after="0" w:line="240" w:lineRule="auto"/>
        <w:ind w:firstLine="851"/>
        <w:jc w:val="both"/>
        <w:rPr>
          <w:rFonts w:ascii="Times New Roman" w:hAnsi="Times New Roman"/>
        </w:rPr>
      </w:pPr>
      <w:r>
        <w:rPr>
          <w:rFonts w:ascii="Times New Roman" w:hAnsi="Times New Roman"/>
        </w:rPr>
        <w:t>— Затейлива, но жить убийством и разбоем значит по мне клевать мертвечину.</w:t>
      </w:r>
    </w:p>
    <w:p w:rsidR="00B57DAA" w:rsidRDefault="00B57DAA" w:rsidP="00B57DAA">
      <w:pPr>
        <w:spacing w:after="0" w:line="240" w:lineRule="auto"/>
        <w:ind w:firstLine="851"/>
        <w:jc w:val="both"/>
        <w:rPr>
          <w:rFonts w:ascii="Times New Roman" w:hAnsi="Times New Roman"/>
        </w:rPr>
      </w:pP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 xml:space="preserve">Эту сказку рассказывает Пугачев по дороге в </w:t>
      </w:r>
      <w:proofErr w:type="spellStart"/>
      <w:r>
        <w:rPr>
          <w:rFonts w:ascii="Times New Roman" w:hAnsi="Times New Roman"/>
          <w:sz w:val="24"/>
          <w:szCs w:val="24"/>
        </w:rPr>
        <w:t>Белогорскую</w:t>
      </w:r>
      <w:proofErr w:type="spellEnd"/>
      <w:r>
        <w:rPr>
          <w:rFonts w:ascii="Times New Roman" w:hAnsi="Times New Roman"/>
          <w:sz w:val="24"/>
          <w:szCs w:val="24"/>
        </w:rPr>
        <w:t xml:space="preserve"> крепость во время разговора о его делах и безрадостном будущем. Сказка эта имеет иносказательный смысл, она о двух возможных выборах жизненного пути — тихом, размеренном, небогатом внешними событиями и другом: ярком, насыщенном, но коротком. Символическую роль играют и герои сказки: орел — птица вольная, любящая высоту, простор, птица царственная; ворон — птица мудрая, но прозаичная, земная, некрасивая.</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Пугачев и Гринев высказывают свое отношение к жизни благодаря этой истории. Для Пугачева лучше короткий, но яркий путь, напоминающий жизнь орла. Гриневу отвратительны разбой и злодейство, не зря он называет бунт бессмысленным и беспощадным, он создан для мирной семейной жизни среди дорогих людей.</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5. Почему Петр Гринев, называя Пугачева самозванцем, разбойником, злодеем, все-таки симпатизирует своему знакомому, не хочет его гибели, приходит проститься в день казни?</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 xml:space="preserve">Гринев не может называть Пугачева иначе, т. к. бунтарь и офицер императорской армии — враги, кроме того, Гринев помнит расправу над комендантом </w:t>
      </w:r>
      <w:proofErr w:type="spellStart"/>
      <w:r>
        <w:rPr>
          <w:rFonts w:ascii="Times New Roman" w:hAnsi="Times New Roman"/>
          <w:sz w:val="24"/>
          <w:szCs w:val="24"/>
        </w:rPr>
        <w:t>Белогорской</w:t>
      </w:r>
      <w:proofErr w:type="spellEnd"/>
      <w:r>
        <w:rPr>
          <w:rFonts w:ascii="Times New Roman" w:hAnsi="Times New Roman"/>
          <w:sz w:val="24"/>
          <w:szCs w:val="24"/>
        </w:rPr>
        <w:t xml:space="preserve"> крепости, гибель Василисы Егоровны и другие трагические события. Но человеческие отношения двух героев стоят вне их официальных отношений, Пугачев не только сохраняет жизнь своему знакомому, но и устраивает его счастье, проявляя при этом благородство и терпимость, уважал Гринева за верность слову и доброту. Симпатия юного героя — не только благодарность за благодеяния, а искреннее человеческое чувство, хотя на первых порах (как и во сне) Гринева слегка коробит, что его благодетель «мужик».</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6. Каким вы представляете себе Петра Андреевича Гринева? Как вы думаете, почему его портрета нет в «Капитанской дочке»?</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Петр Андреевич Гринев — еще очень молодой человек, с открытым русским лицом, легко краснеющий (от волнения, смущения и т. п.), гибкий, стройный, одет по моде того времени, как человек военный, он в треугольной шляпе и со шпагой на боку. При разговоре он смотрит собеседнику прямо в глаза. По характеру Гринев мечтательный, с удовольствием размышляющий о разных предметах. В повести его портрет не нарисован по двум причинам: во-первых, повествование ведется от лица Гринева, ему незачем описывать самого себя; во-вторых, более важным героем является Емельян Пугачёв чей портрет дается неоднократно.</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center"/>
        <w:rPr>
          <w:rFonts w:ascii="Times New Roman" w:hAnsi="Times New Roman"/>
          <w:b/>
          <w:sz w:val="24"/>
          <w:szCs w:val="24"/>
        </w:rPr>
      </w:pPr>
      <w:r>
        <w:rPr>
          <w:rFonts w:ascii="Times New Roman" w:hAnsi="Times New Roman"/>
          <w:b/>
          <w:sz w:val="24"/>
          <w:szCs w:val="24"/>
          <w:lang w:val="en-US"/>
        </w:rPr>
        <w:t>I</w:t>
      </w:r>
      <w:r>
        <w:rPr>
          <w:rFonts w:ascii="Times New Roman" w:hAnsi="Times New Roman"/>
          <w:b/>
          <w:sz w:val="24"/>
          <w:szCs w:val="24"/>
        </w:rPr>
        <w:t>I вариант</w:t>
      </w:r>
    </w:p>
    <w:p w:rsidR="00B57DAA" w:rsidRDefault="00B57DAA" w:rsidP="00B57DAA">
      <w:pPr>
        <w:spacing w:after="0" w:line="240" w:lineRule="auto"/>
        <w:ind w:firstLine="851"/>
        <w:jc w:val="both"/>
        <w:rPr>
          <w:rFonts w:ascii="Times New Roman" w:hAnsi="Times New Roman"/>
          <w:b/>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1. Что называется эпиграфом? для чего нужны эпиграфы? Какой эпиграф выбирает А. С. Пушкин для своей повести «Капитанская дочка»?</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i/>
          <w:sz w:val="24"/>
          <w:szCs w:val="24"/>
        </w:rPr>
        <w:t>Эпиграф</w:t>
      </w:r>
      <w:r>
        <w:rPr>
          <w:rFonts w:ascii="Times New Roman" w:hAnsi="Times New Roman"/>
          <w:sz w:val="24"/>
          <w:szCs w:val="24"/>
        </w:rPr>
        <w:t xml:space="preserve"> — короткий текст (цитата, изречение, поговорка в т. д.), предпосланный художественному произведению, посещаемый перед текстом. Эпиграф часто выражает основную мысль автора, идею или настроение произведения, содержит авторскую оценку излагаемых событий. «Капитанская дочка» А. С. Пушкина предваряется эпиграфом «Береги честь смолоду». Эта пословица не только определяет кодекс поведения молодого человека, но и характеризует героя, поясняет его нравственный выбор в трудные минуты испытаний.</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2. Вспомните эпиграфы, предпосланные другим главам повести. Что они собой представляют? Почему? Узнайте главу по эпиграфу.</w:t>
      </w:r>
    </w:p>
    <w:p w:rsidR="00B57DAA" w:rsidRDefault="00B57DAA" w:rsidP="00B57DAA">
      <w:pPr>
        <w:spacing w:after="0" w:line="240" w:lineRule="auto"/>
        <w:ind w:firstLine="2835"/>
        <w:jc w:val="both"/>
        <w:rPr>
          <w:rFonts w:ascii="Times New Roman" w:hAnsi="Times New Roman"/>
        </w:rPr>
      </w:pPr>
      <w:r>
        <w:rPr>
          <w:rFonts w:ascii="Times New Roman" w:hAnsi="Times New Roman"/>
        </w:rPr>
        <w:t>Сторона ль моя сторонушка,</w:t>
      </w:r>
    </w:p>
    <w:p w:rsidR="00B57DAA" w:rsidRDefault="00B57DAA" w:rsidP="00B57DAA">
      <w:pPr>
        <w:spacing w:after="0" w:line="240" w:lineRule="auto"/>
        <w:ind w:firstLine="2835"/>
        <w:jc w:val="both"/>
        <w:rPr>
          <w:rFonts w:ascii="Times New Roman" w:hAnsi="Times New Roman"/>
        </w:rPr>
      </w:pPr>
      <w:r>
        <w:rPr>
          <w:rFonts w:ascii="Times New Roman" w:hAnsi="Times New Roman"/>
        </w:rPr>
        <w:lastRenderedPageBreak/>
        <w:t>Сторона незнакомая!</w:t>
      </w:r>
    </w:p>
    <w:p w:rsidR="00B57DAA" w:rsidRDefault="00B57DAA" w:rsidP="00B57DAA">
      <w:pPr>
        <w:spacing w:after="0" w:line="240" w:lineRule="auto"/>
        <w:ind w:firstLine="2835"/>
        <w:jc w:val="both"/>
        <w:rPr>
          <w:rFonts w:ascii="Times New Roman" w:hAnsi="Times New Roman"/>
        </w:rPr>
      </w:pPr>
      <w:r>
        <w:rPr>
          <w:rFonts w:ascii="Times New Roman" w:hAnsi="Times New Roman"/>
        </w:rPr>
        <w:t>Что не сам ли я на тебе зашел,</w:t>
      </w:r>
    </w:p>
    <w:p w:rsidR="00B57DAA" w:rsidRDefault="00B57DAA" w:rsidP="00B57DAA">
      <w:pPr>
        <w:spacing w:after="0" w:line="240" w:lineRule="auto"/>
        <w:ind w:firstLine="2835"/>
        <w:jc w:val="both"/>
        <w:rPr>
          <w:rFonts w:ascii="Times New Roman" w:hAnsi="Times New Roman"/>
        </w:rPr>
      </w:pPr>
      <w:r>
        <w:rPr>
          <w:rFonts w:ascii="Times New Roman" w:hAnsi="Times New Roman"/>
        </w:rPr>
        <w:t>Что не добрый ли да меня конь завез:</w:t>
      </w:r>
    </w:p>
    <w:p w:rsidR="00B57DAA" w:rsidRDefault="00B57DAA" w:rsidP="00B57DAA">
      <w:pPr>
        <w:spacing w:after="0" w:line="240" w:lineRule="auto"/>
        <w:ind w:firstLine="2835"/>
        <w:jc w:val="both"/>
        <w:rPr>
          <w:rFonts w:ascii="Times New Roman" w:hAnsi="Times New Roman"/>
        </w:rPr>
      </w:pPr>
      <w:r>
        <w:rPr>
          <w:rFonts w:ascii="Times New Roman" w:hAnsi="Times New Roman"/>
        </w:rPr>
        <w:t>Завезла меня, доброго молодца,</w:t>
      </w:r>
    </w:p>
    <w:p w:rsidR="00B57DAA" w:rsidRDefault="00B57DAA" w:rsidP="00B57DAA">
      <w:pPr>
        <w:spacing w:after="0" w:line="240" w:lineRule="auto"/>
        <w:ind w:firstLine="2835"/>
        <w:jc w:val="both"/>
        <w:rPr>
          <w:rFonts w:ascii="Times New Roman" w:hAnsi="Times New Roman"/>
        </w:rPr>
      </w:pPr>
      <w:proofErr w:type="spellStart"/>
      <w:r>
        <w:rPr>
          <w:rFonts w:ascii="Times New Roman" w:hAnsi="Times New Roman"/>
        </w:rPr>
        <w:t>Прытость</w:t>
      </w:r>
      <w:proofErr w:type="spellEnd"/>
      <w:r>
        <w:rPr>
          <w:rFonts w:ascii="Times New Roman" w:hAnsi="Times New Roman"/>
        </w:rPr>
        <w:t>, бодрость молодецкая</w:t>
      </w:r>
    </w:p>
    <w:p w:rsidR="00B57DAA" w:rsidRDefault="00B57DAA" w:rsidP="00B57DAA">
      <w:pPr>
        <w:spacing w:after="0" w:line="240" w:lineRule="auto"/>
        <w:ind w:firstLine="2835"/>
        <w:jc w:val="both"/>
        <w:rPr>
          <w:rFonts w:ascii="Times New Roman" w:hAnsi="Times New Roman"/>
        </w:rPr>
      </w:pPr>
      <w:r>
        <w:rPr>
          <w:rFonts w:ascii="Times New Roman" w:hAnsi="Times New Roman"/>
        </w:rPr>
        <w:t xml:space="preserve">И </w:t>
      </w:r>
      <w:proofErr w:type="spellStart"/>
      <w:r>
        <w:rPr>
          <w:rFonts w:ascii="Times New Roman" w:hAnsi="Times New Roman"/>
        </w:rPr>
        <w:t>хмелинушка</w:t>
      </w:r>
      <w:proofErr w:type="spellEnd"/>
      <w:r>
        <w:rPr>
          <w:rFonts w:ascii="Times New Roman" w:hAnsi="Times New Roman"/>
        </w:rPr>
        <w:t xml:space="preserve"> кабацкая.</w:t>
      </w:r>
    </w:p>
    <w:p w:rsidR="00B57DAA" w:rsidRDefault="00B57DAA" w:rsidP="00B57DAA">
      <w:pPr>
        <w:spacing w:after="0" w:line="240" w:lineRule="auto"/>
        <w:ind w:firstLine="2835"/>
        <w:jc w:val="both"/>
        <w:rPr>
          <w:rFonts w:ascii="Times New Roman" w:hAnsi="Times New Roman"/>
          <w:i/>
        </w:rPr>
      </w:pPr>
      <w:r>
        <w:rPr>
          <w:rFonts w:ascii="Times New Roman" w:hAnsi="Times New Roman"/>
          <w:i/>
        </w:rPr>
        <w:t xml:space="preserve">                                       Старинная песня</w:t>
      </w:r>
    </w:p>
    <w:p w:rsidR="00B57DAA" w:rsidRDefault="00B57DAA" w:rsidP="00B57DAA">
      <w:pPr>
        <w:spacing w:after="0" w:line="240" w:lineRule="auto"/>
        <w:ind w:firstLine="2835"/>
        <w:jc w:val="both"/>
        <w:rPr>
          <w:rFonts w:ascii="Times New Roman" w:hAnsi="Times New Roman"/>
          <w:i/>
        </w:rPr>
      </w:pP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Эпиграфами к другим главам «Капитанской дочки» служат строчки народных песен, пословицы и отрывки из произведений писателей Х</w:t>
      </w:r>
      <w:r>
        <w:rPr>
          <w:rFonts w:ascii="Times New Roman" w:hAnsi="Times New Roman"/>
          <w:sz w:val="24"/>
          <w:szCs w:val="24"/>
          <w:lang w:val="en-US"/>
        </w:rPr>
        <w:t>V</w:t>
      </w:r>
      <w:r>
        <w:rPr>
          <w:rFonts w:ascii="Times New Roman" w:hAnsi="Times New Roman"/>
          <w:sz w:val="24"/>
          <w:szCs w:val="24"/>
        </w:rPr>
        <w:t>III в. (Княжнина и Хераскова). Такой подбор эпиграфов не случаен. Он помогает передать колорит эпохи (Х</w:t>
      </w:r>
      <w:r>
        <w:rPr>
          <w:rFonts w:ascii="Times New Roman" w:hAnsi="Times New Roman"/>
          <w:sz w:val="24"/>
          <w:szCs w:val="24"/>
          <w:lang w:val="en-US"/>
        </w:rPr>
        <w:t>V</w:t>
      </w:r>
      <w:r>
        <w:rPr>
          <w:rFonts w:ascii="Times New Roman" w:hAnsi="Times New Roman"/>
          <w:sz w:val="24"/>
          <w:szCs w:val="24"/>
        </w:rPr>
        <w:t>Ш в.), создает особенный лирический настрой, придает лиричность повествованию, создавая иллюзию авторской оценки рассказа героя. Есть в таком подборе эпиграфов и еще один смысл: в произведениях устного народного творчества сконцентрирован многовековой опыт народа, его представления об идеале, поэтому эпиграфы содержат народную оценку героям и событиям.</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Процитированная народная песня начинает вторую главу — «Вожатый», в которой рассказывается о первой встрече Гринева с Пугачевым.</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3. Прочитайте описание. Какими художественными средствами пользуется автор? Какую роль в произведении играет этот отрывок?</w:t>
      </w:r>
    </w:p>
    <w:p w:rsidR="00B57DAA" w:rsidRDefault="00B57DAA" w:rsidP="00B57DAA">
      <w:pPr>
        <w:spacing w:after="0" w:line="240" w:lineRule="auto"/>
        <w:ind w:firstLine="851"/>
        <w:jc w:val="both"/>
        <w:rPr>
          <w:rFonts w:ascii="Times New Roman" w:hAnsi="Times New Roman"/>
        </w:rPr>
      </w:pPr>
      <w:r>
        <w:rPr>
          <w:rFonts w:ascii="Times New Roman" w:hAnsi="Times New Roman"/>
        </w:rPr>
        <w:t>Ямщик поскакал; но все поглядывал на восток. Лошади бежали дружно. Ветер между тем час от часу становился сильнее. Облачко обратилось в белую тучу, которая тяжело подымалась, росла и постепенно облегала небо. Пошел мелкий снег — и вдруг повалил хлопьями. Ветер завыл; сделалась метель. В одно мгновение темное небо смешалось со снежным морем. Все исчезло. «Ну, барин, — закричал ямщик, — беда: буран!»...</w:t>
      </w:r>
    </w:p>
    <w:p w:rsidR="00B57DAA" w:rsidRDefault="00B57DAA" w:rsidP="00B57DAA">
      <w:pPr>
        <w:spacing w:after="0" w:line="240" w:lineRule="auto"/>
        <w:ind w:firstLine="851"/>
        <w:jc w:val="both"/>
        <w:rPr>
          <w:rFonts w:ascii="Times New Roman" w:hAnsi="Times New Roman"/>
        </w:rPr>
      </w:pPr>
      <w:r>
        <w:rPr>
          <w:rFonts w:ascii="Times New Roman" w:hAnsi="Times New Roman"/>
        </w:rPr>
        <w:t>Я выглянул из кибитки: все было мрак и вихорь. Ветер выл с такой свирепой выразительностью, что казался одушевленным; снег засыпал меня и Савельича; лошади шли шагом — и скоро стали. «Что же ты не едешь? — спросил я ямщика с нетерпением». «Да что ехать? — отвечал он, слезая с облучка, — невесть и так куда заехали дороги нет, и мгла кругом».</w:t>
      </w:r>
    </w:p>
    <w:p w:rsidR="00B57DAA" w:rsidRDefault="00B57DAA" w:rsidP="00B57DAA">
      <w:pPr>
        <w:spacing w:after="0" w:line="240" w:lineRule="auto"/>
        <w:ind w:firstLine="851"/>
        <w:jc w:val="both"/>
        <w:rPr>
          <w:rFonts w:ascii="Times New Roman" w:hAnsi="Times New Roman"/>
        </w:rPr>
      </w:pP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 xml:space="preserve">Главное в этом описании — действие, динамика. Состояние природы изменяется мгновенно: ветер, снег, метель, буран, мгла. Пушкин использует очень скромные </w:t>
      </w:r>
      <w:r>
        <w:rPr>
          <w:rFonts w:ascii="Times New Roman" w:hAnsi="Times New Roman"/>
          <w:i/>
          <w:sz w:val="24"/>
          <w:szCs w:val="24"/>
        </w:rPr>
        <w:t>эпитеты</w:t>
      </w:r>
      <w:r>
        <w:rPr>
          <w:rFonts w:ascii="Times New Roman" w:hAnsi="Times New Roman"/>
          <w:sz w:val="24"/>
          <w:szCs w:val="24"/>
        </w:rPr>
        <w:t xml:space="preserve">, всего два контрастных цвета — </w:t>
      </w:r>
      <w:r>
        <w:rPr>
          <w:rFonts w:ascii="Times New Roman" w:hAnsi="Times New Roman"/>
          <w:sz w:val="24"/>
          <w:szCs w:val="24"/>
          <w:u w:val="single"/>
        </w:rPr>
        <w:t>темное</w:t>
      </w:r>
      <w:r>
        <w:rPr>
          <w:rFonts w:ascii="Times New Roman" w:hAnsi="Times New Roman"/>
          <w:sz w:val="24"/>
          <w:szCs w:val="24"/>
        </w:rPr>
        <w:t xml:space="preserve"> небо — </w:t>
      </w:r>
      <w:r>
        <w:rPr>
          <w:rFonts w:ascii="Times New Roman" w:hAnsi="Times New Roman"/>
          <w:sz w:val="24"/>
          <w:szCs w:val="24"/>
          <w:u w:val="single"/>
        </w:rPr>
        <w:t>снежное</w:t>
      </w:r>
      <w:r>
        <w:rPr>
          <w:rFonts w:ascii="Times New Roman" w:hAnsi="Times New Roman"/>
          <w:sz w:val="24"/>
          <w:szCs w:val="24"/>
        </w:rPr>
        <w:t xml:space="preserve"> море (ранее — </w:t>
      </w:r>
      <w:r>
        <w:rPr>
          <w:rFonts w:ascii="Times New Roman" w:hAnsi="Times New Roman"/>
          <w:sz w:val="24"/>
          <w:szCs w:val="24"/>
          <w:u w:val="single"/>
        </w:rPr>
        <w:t>белая</w:t>
      </w:r>
      <w:r>
        <w:rPr>
          <w:rFonts w:ascii="Times New Roman" w:hAnsi="Times New Roman"/>
          <w:sz w:val="24"/>
          <w:szCs w:val="24"/>
        </w:rPr>
        <w:t xml:space="preserve"> туча). </w:t>
      </w:r>
      <w:r>
        <w:rPr>
          <w:rFonts w:ascii="Times New Roman" w:hAnsi="Times New Roman"/>
          <w:i/>
          <w:sz w:val="24"/>
          <w:szCs w:val="24"/>
        </w:rPr>
        <w:t>Метафор</w:t>
      </w:r>
      <w:r>
        <w:rPr>
          <w:rFonts w:ascii="Times New Roman" w:hAnsi="Times New Roman"/>
          <w:sz w:val="24"/>
          <w:szCs w:val="24"/>
        </w:rPr>
        <w:t xml:space="preserve"> всего две: ветер </w:t>
      </w:r>
      <w:r>
        <w:rPr>
          <w:rFonts w:ascii="Times New Roman" w:hAnsi="Times New Roman"/>
          <w:sz w:val="24"/>
          <w:szCs w:val="24"/>
          <w:u w:val="single"/>
        </w:rPr>
        <w:t>завыл</w:t>
      </w:r>
      <w:r>
        <w:rPr>
          <w:rFonts w:ascii="Times New Roman" w:hAnsi="Times New Roman"/>
          <w:sz w:val="24"/>
          <w:szCs w:val="24"/>
        </w:rPr>
        <w:t xml:space="preserve"> — воет зверь; </w:t>
      </w:r>
      <w:r>
        <w:rPr>
          <w:rFonts w:ascii="Times New Roman" w:hAnsi="Times New Roman"/>
          <w:sz w:val="24"/>
          <w:szCs w:val="24"/>
          <w:u w:val="single"/>
        </w:rPr>
        <w:t>снежное</w:t>
      </w:r>
      <w:r>
        <w:rPr>
          <w:rFonts w:ascii="Times New Roman" w:hAnsi="Times New Roman"/>
          <w:sz w:val="24"/>
          <w:szCs w:val="24"/>
        </w:rPr>
        <w:t xml:space="preserve"> море — бесконечность снежной движущейся массы, похожей на морскую стихию. Пушкин — мастер пейзажа. Но пейзаж у него не статичный, застывший, а меняющийся, движущийся, как в жизни. Описание бурана имеет в повести несколько значений: а) </w:t>
      </w:r>
      <w:r>
        <w:rPr>
          <w:rFonts w:ascii="Times New Roman" w:hAnsi="Times New Roman"/>
          <w:i/>
          <w:sz w:val="24"/>
          <w:szCs w:val="24"/>
        </w:rPr>
        <w:t>композиционное</w:t>
      </w:r>
      <w:r>
        <w:rPr>
          <w:rFonts w:ascii="Times New Roman" w:hAnsi="Times New Roman"/>
          <w:sz w:val="24"/>
          <w:szCs w:val="24"/>
        </w:rPr>
        <w:t xml:space="preserve"> — благодаря бурану герои (Пугачев и Гринев) не только встречаются, но и проникаются симпатией друг к </w:t>
      </w:r>
      <w:proofErr w:type="gramStart"/>
      <w:r>
        <w:rPr>
          <w:rFonts w:ascii="Times New Roman" w:hAnsi="Times New Roman"/>
          <w:sz w:val="24"/>
          <w:szCs w:val="24"/>
        </w:rPr>
        <w:t>другу;.</w:t>
      </w:r>
      <w:proofErr w:type="gramEnd"/>
      <w:r>
        <w:rPr>
          <w:rFonts w:ascii="Times New Roman" w:hAnsi="Times New Roman"/>
          <w:sz w:val="24"/>
          <w:szCs w:val="24"/>
        </w:rPr>
        <w:t xml:space="preserve"> б) </w:t>
      </w:r>
      <w:r>
        <w:rPr>
          <w:rFonts w:ascii="Times New Roman" w:hAnsi="Times New Roman"/>
          <w:i/>
          <w:sz w:val="24"/>
          <w:szCs w:val="24"/>
        </w:rPr>
        <w:t>аллегорическое</w:t>
      </w:r>
      <w:r>
        <w:rPr>
          <w:rFonts w:ascii="Times New Roman" w:hAnsi="Times New Roman"/>
          <w:sz w:val="24"/>
          <w:szCs w:val="24"/>
        </w:rPr>
        <w:t xml:space="preserve"> — бурав, разгул стихии — символизирует грядущие события, разгул представлявшего, как и буран, угрозу для жизни героя; г) </w:t>
      </w:r>
      <w:r>
        <w:rPr>
          <w:rFonts w:ascii="Times New Roman" w:hAnsi="Times New Roman"/>
          <w:i/>
          <w:sz w:val="24"/>
          <w:szCs w:val="24"/>
        </w:rPr>
        <w:t>реалистическое</w:t>
      </w:r>
      <w:r>
        <w:rPr>
          <w:rFonts w:ascii="Times New Roman" w:hAnsi="Times New Roman"/>
          <w:sz w:val="24"/>
          <w:szCs w:val="24"/>
        </w:rPr>
        <w:t xml:space="preserve"> — в степях бураны случаются и сейчас, таким образом, описание это придает рассказу достоверность происшедшего на самом деле.</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t>4. Почему повесть о пугачевском бунте называется «Капитанская дочка»? Кто главный герой?</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 xml:space="preserve">Действительно, главными героями в повести выступают Петр Гринев и Емельян Пугачев. На фоне грозных событий пугачевского бунта развивается история взаимоотношений Маши — Гринева — </w:t>
      </w:r>
      <w:proofErr w:type="spellStart"/>
      <w:r>
        <w:rPr>
          <w:rFonts w:ascii="Times New Roman" w:hAnsi="Times New Roman"/>
          <w:sz w:val="24"/>
          <w:szCs w:val="24"/>
        </w:rPr>
        <w:t>IIIвабрина</w:t>
      </w:r>
      <w:proofErr w:type="spellEnd"/>
      <w:r>
        <w:rPr>
          <w:rFonts w:ascii="Times New Roman" w:hAnsi="Times New Roman"/>
          <w:sz w:val="24"/>
          <w:szCs w:val="24"/>
        </w:rPr>
        <w:t>. Скромная и застенчивая Маша в решающий момент проявляет необыкновенную твердость характера и мужество. Она не хочет венчаться без родительского благословения, готова умереть, но не стать женой нелюбимого; наконец, отстаивая честь и свободу своего жениха, она решается на поездку в столицу к самой царице. Чистота, самоотверженность придают ее образу героический ореол.</w:t>
      </w:r>
    </w:p>
    <w:p w:rsidR="00B57DAA" w:rsidRDefault="00B57DAA" w:rsidP="00B57DAA">
      <w:pPr>
        <w:spacing w:after="0" w:line="240" w:lineRule="auto"/>
        <w:ind w:firstLine="851"/>
        <w:jc w:val="both"/>
        <w:rPr>
          <w:rFonts w:ascii="Times New Roman" w:hAnsi="Times New Roman"/>
          <w:sz w:val="24"/>
          <w:szCs w:val="24"/>
        </w:rPr>
      </w:pPr>
      <w:r>
        <w:rPr>
          <w:rFonts w:ascii="Times New Roman" w:hAnsi="Times New Roman"/>
          <w:sz w:val="24"/>
          <w:szCs w:val="24"/>
        </w:rPr>
        <w:t>Возможно, назван повесть «Капитанская дочка», А. С. Пушкин хотел тем самым подчеркнуть, что его интересуют в первую очередь человеческие отношения. Даже историческое лицо представлено с неожиданной и тем более замечательной стороны: устроителем судьбы врага, который по-человечески ближе, чем сподвижники.</w:t>
      </w:r>
    </w:p>
    <w:p w:rsidR="00B57DAA" w:rsidRDefault="00B57DAA" w:rsidP="00B57DAA">
      <w:pPr>
        <w:spacing w:after="0" w:line="240" w:lineRule="auto"/>
        <w:ind w:firstLine="851"/>
        <w:jc w:val="both"/>
        <w:rPr>
          <w:rFonts w:ascii="Times New Roman" w:hAnsi="Times New Roman"/>
          <w:sz w:val="24"/>
          <w:szCs w:val="24"/>
        </w:rPr>
      </w:pPr>
    </w:p>
    <w:p w:rsidR="00B57DAA" w:rsidRDefault="00B57DAA" w:rsidP="00B57DAA">
      <w:pPr>
        <w:spacing w:after="0" w:line="240" w:lineRule="auto"/>
        <w:ind w:firstLine="851"/>
        <w:jc w:val="both"/>
        <w:rPr>
          <w:rFonts w:ascii="Times New Roman" w:hAnsi="Times New Roman"/>
          <w:b/>
          <w:sz w:val="24"/>
          <w:szCs w:val="24"/>
        </w:rPr>
      </w:pPr>
      <w:r>
        <w:rPr>
          <w:rFonts w:ascii="Times New Roman" w:hAnsi="Times New Roman"/>
          <w:b/>
          <w:sz w:val="24"/>
          <w:szCs w:val="24"/>
        </w:rPr>
        <w:lastRenderedPageBreak/>
        <w:t>5. Какие, кроме Пугачева, исторические лица встречаются на страницах повести? Опишите кого-нибудь из них.</w:t>
      </w:r>
    </w:p>
    <w:p w:rsidR="006F139B" w:rsidRDefault="00B57DAA" w:rsidP="00A36945">
      <w:pPr>
        <w:spacing w:after="0" w:line="240" w:lineRule="auto"/>
        <w:ind w:firstLine="851"/>
        <w:jc w:val="both"/>
      </w:pPr>
      <w:r>
        <w:rPr>
          <w:rFonts w:ascii="Times New Roman" w:hAnsi="Times New Roman"/>
          <w:sz w:val="24"/>
          <w:szCs w:val="24"/>
        </w:rPr>
        <w:t xml:space="preserve">Кроме Пугачева, в повести нарисованы его «генералы — Белобородов и </w:t>
      </w:r>
      <w:proofErr w:type="spellStart"/>
      <w:r>
        <w:rPr>
          <w:rFonts w:ascii="Times New Roman" w:hAnsi="Times New Roman"/>
          <w:sz w:val="24"/>
          <w:szCs w:val="24"/>
        </w:rPr>
        <w:t>Хлопуша</w:t>
      </w:r>
      <w:proofErr w:type="spellEnd"/>
      <w:r>
        <w:rPr>
          <w:rFonts w:ascii="Times New Roman" w:hAnsi="Times New Roman"/>
          <w:sz w:val="24"/>
          <w:szCs w:val="24"/>
        </w:rPr>
        <w:t>, а также царица Екатерина II.</w:t>
      </w:r>
    </w:p>
    <w:sectPr w:rsidR="006F139B" w:rsidSect="00A3694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57DAA"/>
    <w:rsid w:val="000E154A"/>
    <w:rsid w:val="00491F33"/>
    <w:rsid w:val="006F139B"/>
    <w:rsid w:val="00A36945"/>
    <w:rsid w:val="00B57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6FE7"/>
  <w15:docId w15:val="{59076AD3-BB82-45B8-882B-38D92A59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D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27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1738</Words>
  <Characters>9913</Characters>
  <Application>Microsoft Office Word</Application>
  <DocSecurity>0</DocSecurity>
  <Lines>82</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Ирина Николаевна</cp:lastModifiedBy>
  <cp:revision>5</cp:revision>
  <cp:lastPrinted>2017-05-04T08:19:00Z</cp:lastPrinted>
  <dcterms:created xsi:type="dcterms:W3CDTF">2017-05-04T07:15:00Z</dcterms:created>
  <dcterms:modified xsi:type="dcterms:W3CDTF">2021-01-13T06:46:00Z</dcterms:modified>
</cp:coreProperties>
</file>